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b w:val="1"/>
          <w:color w:val="0066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6600"/>
          <w:rtl w:val="0"/>
        </w:rPr>
        <w:t xml:space="preserve">MONTHLY TIMESHEET 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b w:val="1"/>
          <w:color w:val="3856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85623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Employee Name: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                            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       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                                           Month/Year:     may</w:t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Department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                               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        Title: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Office: ____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2520"/>
        <w:gridCol w:w="1170"/>
        <w:gridCol w:w="1080"/>
        <w:gridCol w:w="2160"/>
        <w:gridCol w:w="3235"/>
        <w:tblGridChange w:id="0">
          <w:tblGrid>
            <w:gridCol w:w="625"/>
            <w:gridCol w:w="2520"/>
            <w:gridCol w:w="1170"/>
            <w:gridCol w:w="1080"/>
            <w:gridCol w:w="2160"/>
            <w:gridCol w:w="323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Day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Enter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Leave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Location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Notes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Sunday 16-02-2025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Monday 17-02-2025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Tuesday   18-02-2025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Wednesday 19-02-2025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Thursday 20-02-2025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Friday 21-2-2025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Saturday 22-02-2025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Sunday  23-02-2025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Monday  24-02-2025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Tuesday 25-02-2025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Wednesday 26-02-2025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Thursday 27-02-2025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Friday  28-02-2025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Saturday 01-03-2025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Sunday  02-03-2025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Public Holiday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Monday  03-03-2025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Tuesday  04-03-2025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Wednesday 05-03-2025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Thursday  06-03-2025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Friday  07-03-2025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Saturday  08-03-2025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8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Sunday 09-03-2025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Monday 10-03-2025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Tuesday 11-03-2025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Wednesday 12-03-2025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Thursday 13-03-2025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Friday 14-03-2025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A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A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A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Saturday  15-03-2025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B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Weekly 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Sunday 16-03-2022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</w:t>
      </w:r>
    </w:p>
    <w:p w:rsidR="00000000" w:rsidDel="00000000" w:rsidP="00000000" w:rsidRDefault="00000000" w:rsidRPr="00000000" w14:paraId="000000C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Name and Signature of Center Manager/Head of Dept.:                                                              Employee Signature:                                             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51D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1D4A"/>
  </w:style>
  <w:style w:type="paragraph" w:styleId="Footer">
    <w:name w:val="footer"/>
    <w:basedOn w:val="Normal"/>
    <w:link w:val="FooterChar"/>
    <w:uiPriority w:val="99"/>
    <w:unhideWhenUsed w:val="1"/>
    <w:rsid w:val="00351D4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1D4A"/>
  </w:style>
  <w:style w:type="table" w:styleId="TableGrid">
    <w:name w:val="Table Grid"/>
    <w:basedOn w:val="TableNormal"/>
    <w:uiPriority w:val="39"/>
    <w:rsid w:val="00351D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3009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3009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mrcRLSS6m4ZQRbZAL87AZhlkgg==">CgMxLjAyCGguZ2pkZ3hzOAByITEwdFg1dGpheGpTbzhrTlJuODYwSE1pX3lvN3dlb1k5ag==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2022-10-05T12:23:00Z</dcterms:created>
  <dc:creator>Jana Kanawati</dc:creator>
</cp:coreProperties>
</file>